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22A9" w14:textId="77777777" w:rsidR="00AB0467" w:rsidRPr="00A75817" w:rsidRDefault="00AB0467" w:rsidP="00A75817">
      <w:pPr>
        <w:spacing w:after="0"/>
        <w:jc w:val="center"/>
        <w:rPr>
          <w:rFonts w:ascii="Times New Roman" w:hAnsi="Times New Roman"/>
          <w:b/>
          <w:bCs/>
          <w:color w:val="000000"/>
          <w:sz w:val="26"/>
          <w:szCs w:val="26"/>
          <w:lang w:val="uk-UA" w:eastAsia="ru-RU"/>
        </w:rPr>
      </w:pPr>
      <w:r w:rsidRPr="00A75817">
        <w:rPr>
          <w:rFonts w:ascii="Times New Roman" w:hAnsi="Times New Roman"/>
          <w:b/>
          <w:sz w:val="28"/>
          <w:szCs w:val="28"/>
          <w:lang w:val="uk-UA"/>
        </w:rPr>
        <w:t>ДИНАМІКА ВРОЖАЙНОСТІ КІСТОЧКОВИХ КУЛЬТУР ТА ЇЇ КАРТОГРАФУВАННЯ (НА ПРИКЛАДІ ЛУГАНСЬКОЇ ОБЛАСТІ)</w:t>
      </w:r>
    </w:p>
    <w:p w14:paraId="73935F72" w14:textId="77777777" w:rsidR="00AB0467" w:rsidRPr="00A75817" w:rsidRDefault="00AB0467" w:rsidP="00A75817">
      <w:pPr>
        <w:spacing w:after="0"/>
        <w:jc w:val="center"/>
        <w:rPr>
          <w:rFonts w:ascii="Times New Roman" w:eastAsia="Times New Roman" w:hAnsi="Times New Roman"/>
          <w:color w:val="00000A"/>
          <w:sz w:val="26"/>
          <w:szCs w:val="26"/>
          <w:lang w:val="uk-UA" w:eastAsia="ru-RU"/>
        </w:rPr>
      </w:pPr>
      <w:r w:rsidRPr="00A75817">
        <w:rPr>
          <w:rFonts w:ascii="Times New Roman" w:eastAsia="Times New Roman" w:hAnsi="Times New Roman"/>
          <w:color w:val="00000A"/>
          <w:sz w:val="26"/>
          <w:szCs w:val="26"/>
          <w:lang w:val="uk-UA" w:eastAsia="ru-RU"/>
        </w:rPr>
        <w:t>кваліфікаційна робота магістра</w:t>
      </w:r>
    </w:p>
    <w:p w14:paraId="77C18AA4" w14:textId="77777777" w:rsidR="00AB0467" w:rsidRPr="00A75817" w:rsidRDefault="00AB0467" w:rsidP="00A75817">
      <w:pPr>
        <w:spacing w:after="0"/>
        <w:jc w:val="center"/>
        <w:rPr>
          <w:rFonts w:ascii="Times New Roman" w:eastAsia="Times New Roman" w:hAnsi="Times New Roman"/>
          <w:color w:val="00000A"/>
          <w:sz w:val="26"/>
          <w:szCs w:val="26"/>
          <w:lang w:val="uk-UA" w:eastAsia="ru-RU"/>
        </w:rPr>
      </w:pPr>
      <w:r w:rsidRPr="00A75817">
        <w:rPr>
          <w:rFonts w:ascii="Times New Roman" w:eastAsia="Times New Roman" w:hAnsi="Times New Roman"/>
          <w:color w:val="00000A"/>
          <w:sz w:val="26"/>
          <w:szCs w:val="26"/>
          <w:lang w:val="uk-UA" w:eastAsia="ru-RU"/>
        </w:rPr>
        <w:t xml:space="preserve">Виконав: студент гр. ГД-21 </w:t>
      </w:r>
      <w:r w:rsidRPr="00A75817">
        <w:rPr>
          <w:rFonts w:ascii="Times New Roman" w:hAnsi="Times New Roman"/>
          <w:bCs/>
          <w:sz w:val="26"/>
          <w:szCs w:val="26"/>
          <w:u w:val="single"/>
          <w:lang w:val="uk-UA"/>
        </w:rPr>
        <w:t>Ашихін Михайло Юрійович</w:t>
      </w:r>
    </w:p>
    <w:p w14:paraId="56F09F4D" w14:textId="77777777" w:rsidR="00AB0467" w:rsidRPr="00A75817" w:rsidRDefault="00AB0467" w:rsidP="00A75817">
      <w:pPr>
        <w:spacing w:after="0"/>
        <w:jc w:val="center"/>
        <w:rPr>
          <w:rFonts w:ascii="Times New Roman" w:eastAsia="Times New Roman" w:hAnsi="Times New Roman"/>
          <w:color w:val="00000A"/>
          <w:sz w:val="26"/>
          <w:szCs w:val="26"/>
          <w:lang w:val="uk-UA" w:eastAsia="ru-RU"/>
        </w:rPr>
      </w:pPr>
      <w:r w:rsidRPr="00A75817">
        <w:rPr>
          <w:rFonts w:ascii="Times New Roman" w:eastAsia="Times New Roman" w:hAnsi="Times New Roman"/>
          <w:color w:val="00000A"/>
          <w:sz w:val="26"/>
          <w:szCs w:val="26"/>
          <w:lang w:val="uk-UA" w:eastAsia="ru-RU"/>
        </w:rPr>
        <w:t xml:space="preserve">Науковий керівник: </w:t>
      </w:r>
      <w:r w:rsidRPr="00A75817">
        <w:rPr>
          <w:rFonts w:ascii="Times New Roman" w:eastAsia="Times New Roman" w:hAnsi="Times New Roman"/>
          <w:i/>
          <w:iCs/>
          <w:color w:val="00000A"/>
          <w:sz w:val="26"/>
          <w:szCs w:val="26"/>
          <w:lang w:val="uk-UA" w:eastAsia="ru-RU"/>
        </w:rPr>
        <w:t>доцент, к. геогр. наук Шуліка Борис Олександрович</w:t>
      </w:r>
    </w:p>
    <w:p w14:paraId="681C3233" w14:textId="77777777" w:rsidR="00AB0467" w:rsidRPr="00A75817" w:rsidRDefault="00AB0467" w:rsidP="00A75817">
      <w:pPr>
        <w:spacing w:after="0"/>
        <w:jc w:val="center"/>
        <w:rPr>
          <w:rFonts w:ascii="Times New Roman" w:eastAsia="Times New Roman" w:hAnsi="Times New Roman"/>
          <w:color w:val="00000A"/>
          <w:sz w:val="26"/>
          <w:szCs w:val="26"/>
          <w:lang w:eastAsia="ru-RU"/>
        </w:rPr>
      </w:pPr>
      <w:r w:rsidRPr="00A75817">
        <w:rPr>
          <w:rFonts w:ascii="Times New Roman" w:eastAsia="Times New Roman" w:hAnsi="Times New Roman"/>
          <w:color w:val="00000A"/>
          <w:sz w:val="26"/>
          <w:szCs w:val="26"/>
          <w:lang w:val="uk-UA" w:eastAsia="ru-RU"/>
        </w:rPr>
        <w:t>Харківський національний університет імені В. Н. Каразіна, 2023</w:t>
      </w:r>
    </w:p>
    <w:p w14:paraId="1CBEB794" w14:textId="77777777" w:rsidR="00AB0467" w:rsidRPr="00A75817" w:rsidRDefault="00AB0467" w:rsidP="00A75817">
      <w:pPr>
        <w:spacing w:after="0"/>
        <w:jc w:val="center"/>
        <w:rPr>
          <w:rFonts w:ascii="Times New Roman" w:eastAsia="Times New Roman" w:hAnsi="Times New Roman"/>
          <w:color w:val="00000A"/>
          <w:sz w:val="26"/>
          <w:szCs w:val="26"/>
          <w:lang w:val="uk-UA" w:eastAsia="ru-RU"/>
        </w:rPr>
      </w:pPr>
      <w:r w:rsidRPr="00A75817">
        <w:rPr>
          <w:rFonts w:ascii="Times New Roman" w:eastAsia="Times New Roman" w:hAnsi="Times New Roman"/>
          <w:color w:val="00000A"/>
          <w:sz w:val="26"/>
          <w:szCs w:val="26"/>
          <w:lang w:val="uk-UA" w:eastAsia="ru-RU"/>
        </w:rPr>
        <w:t>Спеціальність: 106 Географія</w:t>
      </w:r>
    </w:p>
    <w:p w14:paraId="5B957591" w14:textId="77777777" w:rsidR="00AB0467" w:rsidRPr="00A75817" w:rsidRDefault="00AB0467" w:rsidP="00A75817">
      <w:pPr>
        <w:spacing w:after="0"/>
        <w:rPr>
          <w:rFonts w:ascii="Times New Roman" w:eastAsia="Times New Roman" w:hAnsi="Times New Roman"/>
          <w:color w:val="00000A"/>
          <w:sz w:val="16"/>
          <w:szCs w:val="16"/>
          <w:lang w:val="uk-UA" w:eastAsia="ru-RU"/>
        </w:rPr>
      </w:pPr>
    </w:p>
    <w:p w14:paraId="0FCC1C7D" w14:textId="77777777" w:rsidR="00AB0467" w:rsidRPr="00A75817" w:rsidRDefault="00AB0467" w:rsidP="00A75817">
      <w:pPr>
        <w:spacing w:after="0"/>
        <w:jc w:val="center"/>
        <w:rPr>
          <w:rFonts w:ascii="Times New Roman" w:eastAsia="Times New Roman" w:hAnsi="Times New Roman"/>
          <w:b/>
          <w:color w:val="00000A"/>
          <w:sz w:val="26"/>
          <w:szCs w:val="26"/>
          <w:lang w:val="uk-UA" w:eastAsia="ru-RU"/>
        </w:rPr>
      </w:pPr>
      <w:r w:rsidRPr="00A75817">
        <w:rPr>
          <w:rFonts w:ascii="Times New Roman" w:eastAsia="Times New Roman" w:hAnsi="Times New Roman"/>
          <w:b/>
          <w:color w:val="00000A"/>
          <w:sz w:val="26"/>
          <w:szCs w:val="26"/>
          <w:lang w:val="uk-UA" w:eastAsia="ru-RU"/>
        </w:rPr>
        <w:t>АНОТАЦІЯ</w:t>
      </w:r>
    </w:p>
    <w:p w14:paraId="7043DFFA" w14:textId="77777777" w:rsidR="00537C94" w:rsidRPr="00A75817" w:rsidRDefault="00537C94" w:rsidP="00A75817">
      <w:pPr>
        <w:spacing w:after="0"/>
        <w:rPr>
          <w:rFonts w:ascii="Times New Roman" w:hAnsi="Times New Roman"/>
          <w:sz w:val="16"/>
          <w:szCs w:val="16"/>
        </w:rPr>
      </w:pPr>
    </w:p>
    <w:p w14:paraId="4DF71E82" w14:textId="4F4EC646" w:rsidR="00AB0467" w:rsidRPr="00A75817" w:rsidRDefault="00AB0467" w:rsidP="00A75817">
      <w:pPr>
        <w:spacing w:after="0"/>
        <w:ind w:firstLine="851"/>
        <w:jc w:val="both"/>
        <w:rPr>
          <w:rFonts w:ascii="Times New Roman" w:hAnsi="Times New Roman"/>
          <w:sz w:val="28"/>
          <w:szCs w:val="28"/>
          <w:lang w:val="uk-UA"/>
        </w:rPr>
      </w:pPr>
      <w:r w:rsidRPr="00A75817">
        <w:rPr>
          <w:rFonts w:ascii="Times New Roman" w:hAnsi="Times New Roman"/>
          <w:color w:val="000000"/>
          <w:sz w:val="28"/>
          <w:szCs w:val="28"/>
          <w:u w:val="single"/>
          <w:lang w:val="uk-UA"/>
        </w:rPr>
        <w:t>Актуальність</w:t>
      </w:r>
      <w:r w:rsidRPr="00A75817">
        <w:rPr>
          <w:rFonts w:ascii="Times New Roman" w:hAnsi="Times New Roman"/>
          <w:color w:val="000000"/>
          <w:sz w:val="28"/>
          <w:szCs w:val="28"/>
          <w:lang w:val="uk-UA"/>
        </w:rPr>
        <w:t xml:space="preserve">. Під час написання роботи було приділено увагу </w:t>
      </w:r>
      <w:r w:rsidR="006869DC" w:rsidRPr="00A75817">
        <w:rPr>
          <w:rFonts w:ascii="Times New Roman" w:hAnsi="Times New Roman"/>
          <w:sz w:val="28"/>
          <w:szCs w:val="28"/>
          <w:lang w:val="uk-UA"/>
        </w:rPr>
        <w:t>картографуванню врожайності кісточкових культур, яке має значення з багатьох точок зору. Воно сприяє покращенню сільськогосподарського виробництва та прийняттю обґрунтованих рішень. Картографування являє собою потужний інструмент для раціонального та стійкого сільськогосподарського управління, спрямованого на максимізацію продуктивності та ефективного використання фермерських ресурсів.</w:t>
      </w:r>
    </w:p>
    <w:p w14:paraId="029E3409" w14:textId="78E19053" w:rsidR="00B172E4" w:rsidRPr="00A75817" w:rsidRDefault="006869DC" w:rsidP="00A75817">
      <w:pPr>
        <w:spacing w:after="0"/>
        <w:ind w:firstLine="851"/>
        <w:jc w:val="both"/>
        <w:rPr>
          <w:rFonts w:ascii="Times New Roman" w:hAnsi="Times New Roman"/>
          <w:sz w:val="28"/>
          <w:szCs w:val="28"/>
          <w:lang w:val="uk-UA"/>
        </w:rPr>
      </w:pPr>
      <w:r w:rsidRPr="00A75817">
        <w:rPr>
          <w:rFonts w:ascii="Times New Roman" w:hAnsi="Times New Roman"/>
          <w:sz w:val="28"/>
          <w:szCs w:val="28"/>
          <w:lang w:val="uk-UA"/>
        </w:rPr>
        <w:t xml:space="preserve">Результат сукупної дії агроекологічних, агроекономічних та агротехнологічних чинників визначає динаміку врожайності сільськогосподарських культур. </w:t>
      </w:r>
      <w:r w:rsidR="00B172E4" w:rsidRPr="00A75817">
        <w:rPr>
          <w:rFonts w:ascii="Times New Roman" w:hAnsi="Times New Roman"/>
          <w:sz w:val="28"/>
          <w:szCs w:val="28"/>
          <w:lang w:val="uk-UA"/>
        </w:rPr>
        <w:t>Важливою проблемою є аналіз динаміки урожайності сільського господарства в просторі та часі. А також визначення факторів, які можуть впливати на динаміку урожайності.</w:t>
      </w:r>
    </w:p>
    <w:p w14:paraId="51FB4490" w14:textId="138B56D3" w:rsidR="00B172E4" w:rsidRPr="00A75817" w:rsidRDefault="00B172E4" w:rsidP="00A75817">
      <w:pPr>
        <w:spacing w:after="0"/>
        <w:ind w:firstLine="851"/>
        <w:jc w:val="both"/>
        <w:rPr>
          <w:rFonts w:ascii="Times New Roman" w:eastAsiaTheme="minorHAnsi" w:hAnsi="Times New Roman"/>
          <w:sz w:val="28"/>
          <w:szCs w:val="28"/>
          <w:lang w:val="uk-UA"/>
        </w:rPr>
      </w:pPr>
      <w:r w:rsidRPr="00A75817">
        <w:rPr>
          <w:rStyle w:val="a3"/>
          <w:rFonts w:ascii="Times New Roman" w:hAnsi="Times New Roman"/>
          <w:i w:val="0"/>
          <w:color w:val="000000"/>
          <w:sz w:val="28"/>
          <w:szCs w:val="28"/>
          <w:u w:val="single"/>
          <w:lang w:val="uk-UA"/>
        </w:rPr>
        <w:t>Метою роботи</w:t>
      </w:r>
      <w:r w:rsidRPr="00A75817">
        <w:rPr>
          <w:rStyle w:val="a3"/>
          <w:rFonts w:ascii="Times New Roman" w:hAnsi="Times New Roman"/>
          <w:color w:val="000000"/>
          <w:sz w:val="28"/>
          <w:szCs w:val="28"/>
          <w:lang w:val="uk-UA"/>
        </w:rPr>
        <w:t xml:space="preserve"> </w:t>
      </w:r>
      <w:r w:rsidRPr="00A75817">
        <w:rPr>
          <w:rStyle w:val="a3"/>
          <w:rFonts w:ascii="Times New Roman" w:hAnsi="Times New Roman"/>
          <w:i w:val="0"/>
          <w:color w:val="000000"/>
          <w:sz w:val="28"/>
          <w:szCs w:val="28"/>
          <w:lang w:val="uk-UA"/>
        </w:rPr>
        <w:t xml:space="preserve">є: </w:t>
      </w:r>
      <w:r w:rsidRPr="00A75817">
        <w:rPr>
          <w:rFonts w:ascii="Times New Roman" w:hAnsi="Times New Roman"/>
          <w:sz w:val="28"/>
          <w:szCs w:val="28"/>
          <w:lang w:val="uk-UA"/>
        </w:rPr>
        <w:t xml:space="preserve">створення картографічних матеріалів, які відображають розподілення вирощування цих культур та рівень їхньої врожайності на територіях дослідження. </w:t>
      </w:r>
    </w:p>
    <w:p w14:paraId="3479D318" w14:textId="03BD9290" w:rsidR="00B172E4" w:rsidRPr="00A75817" w:rsidRDefault="00B172E4" w:rsidP="00A75817">
      <w:pPr>
        <w:spacing w:after="0"/>
        <w:ind w:firstLine="851"/>
        <w:jc w:val="both"/>
        <w:rPr>
          <w:rFonts w:ascii="Times New Roman" w:hAnsi="Times New Roman"/>
          <w:sz w:val="28"/>
          <w:szCs w:val="28"/>
          <w:lang w:val="uk-UA"/>
        </w:rPr>
      </w:pPr>
      <w:r w:rsidRPr="00A75817">
        <w:rPr>
          <w:rFonts w:ascii="Times New Roman" w:hAnsi="Times New Roman"/>
          <w:color w:val="000000"/>
          <w:sz w:val="28"/>
          <w:szCs w:val="28"/>
          <w:u w:val="single"/>
          <w:lang w:val="uk-UA"/>
        </w:rPr>
        <w:t>Задачі</w:t>
      </w:r>
      <w:r w:rsidRPr="00A75817">
        <w:rPr>
          <w:rFonts w:ascii="Times New Roman" w:hAnsi="Times New Roman"/>
          <w:color w:val="000000"/>
          <w:sz w:val="28"/>
          <w:szCs w:val="28"/>
          <w:lang w:val="uk-UA"/>
        </w:rPr>
        <w:t xml:space="preserve">: </w:t>
      </w:r>
      <w:r w:rsidRPr="00A75817">
        <w:rPr>
          <w:rFonts w:ascii="Times New Roman" w:hAnsi="Times New Roman"/>
          <w:sz w:val="28"/>
          <w:szCs w:val="28"/>
          <w:lang w:val="uk-UA"/>
        </w:rPr>
        <w:t xml:space="preserve">1. Аналіз </w:t>
      </w:r>
      <w:r w:rsidRPr="00A75817">
        <w:rPr>
          <w:rFonts w:ascii="Times New Roman" w:hAnsi="Times New Roman"/>
          <w:sz w:val="28"/>
          <w:szCs w:val="28"/>
          <w:lang/>
        </w:rPr>
        <w:t>теоретичн</w:t>
      </w:r>
      <w:r w:rsidRPr="00A75817">
        <w:rPr>
          <w:rFonts w:ascii="Times New Roman" w:hAnsi="Times New Roman"/>
          <w:sz w:val="28"/>
          <w:szCs w:val="28"/>
          <w:lang w:val="uk-UA"/>
        </w:rPr>
        <w:t>их</w:t>
      </w:r>
      <w:r w:rsidRPr="00A75817">
        <w:rPr>
          <w:rFonts w:ascii="Times New Roman" w:hAnsi="Times New Roman"/>
          <w:sz w:val="28"/>
          <w:szCs w:val="28"/>
          <w:lang/>
        </w:rPr>
        <w:t xml:space="preserve"> основ </w:t>
      </w:r>
      <w:r w:rsidRPr="00A75817">
        <w:rPr>
          <w:rFonts w:ascii="Times New Roman" w:hAnsi="Times New Roman"/>
          <w:sz w:val="28"/>
          <w:szCs w:val="28"/>
          <w:lang w:val="uk-UA"/>
        </w:rPr>
        <w:t>картографування в сільському господарстві.</w:t>
      </w:r>
    </w:p>
    <w:p w14:paraId="44C21778" w14:textId="7FEBA453" w:rsidR="00B172E4" w:rsidRPr="00A75817" w:rsidRDefault="00B172E4" w:rsidP="00A75817">
      <w:pPr>
        <w:spacing w:after="0"/>
        <w:ind w:firstLine="851"/>
        <w:jc w:val="both"/>
        <w:rPr>
          <w:rFonts w:ascii="Times New Roman" w:eastAsiaTheme="minorHAnsi" w:hAnsi="Times New Roman"/>
          <w:sz w:val="28"/>
          <w:szCs w:val="28"/>
          <w:lang w:val="uk-UA"/>
        </w:rPr>
      </w:pPr>
      <w:r w:rsidRPr="00A75817">
        <w:rPr>
          <w:rFonts w:ascii="Times New Roman" w:hAnsi="Times New Roman"/>
          <w:color w:val="000000"/>
          <w:sz w:val="28"/>
          <w:szCs w:val="28"/>
          <w:lang w:val="uk-UA"/>
        </w:rPr>
        <w:t xml:space="preserve">2. Знайомство </w:t>
      </w:r>
      <w:r w:rsidRPr="00A75817">
        <w:rPr>
          <w:rFonts w:ascii="Times New Roman" w:hAnsi="Times New Roman"/>
          <w:color w:val="000000" w:themeColor="text1"/>
          <w:sz w:val="28"/>
          <w:szCs w:val="28"/>
          <w:lang w:val="uk-UA"/>
        </w:rPr>
        <w:t xml:space="preserve">з принципами та методами відображення сільськогосподарської продукції на картах з </w:t>
      </w:r>
      <w:r w:rsidRPr="00A75817">
        <w:rPr>
          <w:rFonts w:ascii="Times New Roman" w:hAnsi="Times New Roman"/>
          <w:sz w:val="28"/>
          <w:szCs w:val="28"/>
          <w:lang w:val="uk-UA"/>
        </w:rPr>
        <w:t>використанням дистанційного зондування Землі для картографування.</w:t>
      </w:r>
    </w:p>
    <w:p w14:paraId="78A2BA2C" w14:textId="6ED67373" w:rsidR="00DE55B1" w:rsidRPr="00A75817" w:rsidRDefault="00B172E4" w:rsidP="00A75817">
      <w:pPr>
        <w:spacing w:after="0"/>
        <w:ind w:firstLine="851"/>
        <w:jc w:val="both"/>
        <w:rPr>
          <w:rFonts w:ascii="Times New Roman" w:hAnsi="Times New Roman"/>
          <w:sz w:val="28"/>
          <w:szCs w:val="28"/>
          <w:lang w:val="uk-UA"/>
        </w:rPr>
      </w:pPr>
      <w:r w:rsidRPr="00A75817">
        <w:rPr>
          <w:rFonts w:ascii="Times New Roman" w:hAnsi="Times New Roman"/>
          <w:color w:val="000000"/>
          <w:sz w:val="28"/>
          <w:szCs w:val="28"/>
          <w:lang w:val="uk-UA"/>
        </w:rPr>
        <w:t xml:space="preserve">3. </w:t>
      </w:r>
      <w:r w:rsidR="00DE55B1" w:rsidRPr="00A75817">
        <w:rPr>
          <w:rFonts w:ascii="Times New Roman" w:hAnsi="Times New Roman"/>
          <w:color w:val="000000"/>
          <w:sz w:val="28"/>
          <w:szCs w:val="28"/>
          <w:lang w:val="uk-UA"/>
        </w:rPr>
        <w:t>Ох</w:t>
      </w:r>
      <w:r w:rsidRPr="00A75817">
        <w:rPr>
          <w:rFonts w:ascii="Times New Roman" w:hAnsi="Times New Roman"/>
          <w:color w:val="000000"/>
          <w:sz w:val="28"/>
          <w:szCs w:val="28"/>
          <w:lang w:val="uk-UA"/>
        </w:rPr>
        <w:t>арактери</w:t>
      </w:r>
      <w:r w:rsidR="00DE55B1" w:rsidRPr="00A75817">
        <w:rPr>
          <w:rFonts w:ascii="Times New Roman" w:hAnsi="Times New Roman"/>
          <w:color w:val="000000"/>
          <w:sz w:val="28"/>
          <w:szCs w:val="28"/>
          <w:lang w:val="uk-UA"/>
        </w:rPr>
        <w:t>зувати</w:t>
      </w:r>
      <w:r w:rsidRPr="00A75817">
        <w:rPr>
          <w:rFonts w:ascii="Times New Roman" w:hAnsi="Times New Roman"/>
          <w:color w:val="000000"/>
          <w:sz w:val="28"/>
          <w:szCs w:val="28"/>
          <w:lang w:val="uk-UA"/>
        </w:rPr>
        <w:t xml:space="preserve"> </w:t>
      </w:r>
      <w:r w:rsidR="00DE55B1" w:rsidRPr="00A75817">
        <w:rPr>
          <w:rFonts w:ascii="Times New Roman" w:hAnsi="Times New Roman"/>
          <w:color w:val="000000"/>
          <w:sz w:val="28"/>
          <w:szCs w:val="28"/>
          <w:lang w:val="uk-UA"/>
        </w:rPr>
        <w:t xml:space="preserve">кісточкові культури, їх вимоги до кліматичних показників та вивчення статистичних звітів </w:t>
      </w:r>
      <w:r w:rsidR="00DE55B1" w:rsidRPr="00A75817">
        <w:rPr>
          <w:rFonts w:ascii="Times New Roman" w:hAnsi="Times New Roman"/>
          <w:sz w:val="28"/>
          <w:szCs w:val="28"/>
          <w:lang/>
        </w:rPr>
        <w:t>про вирощування кісточкових культур</w:t>
      </w:r>
      <w:r w:rsidR="00DE55B1" w:rsidRPr="00A75817">
        <w:rPr>
          <w:rFonts w:ascii="Times New Roman" w:hAnsi="Times New Roman"/>
          <w:sz w:val="28"/>
          <w:szCs w:val="28"/>
          <w:lang w:val="uk-UA"/>
        </w:rPr>
        <w:t>.</w:t>
      </w:r>
    </w:p>
    <w:p w14:paraId="7F4F1C90" w14:textId="3417E310" w:rsidR="00DE55B1" w:rsidRPr="00A75817" w:rsidRDefault="00DE55B1" w:rsidP="00A75817">
      <w:pPr>
        <w:spacing w:after="0"/>
        <w:ind w:firstLine="851"/>
        <w:jc w:val="both"/>
        <w:rPr>
          <w:rFonts w:ascii="Times New Roman" w:hAnsi="Times New Roman"/>
          <w:sz w:val="28"/>
          <w:szCs w:val="28"/>
          <w:lang w:val="uk-UA"/>
        </w:rPr>
      </w:pPr>
      <w:r w:rsidRPr="00A75817">
        <w:rPr>
          <w:rFonts w:ascii="Times New Roman" w:hAnsi="Times New Roman"/>
          <w:sz w:val="28"/>
          <w:szCs w:val="28"/>
          <w:lang w:val="uk-UA"/>
        </w:rPr>
        <w:t>4. Побудувати карти врожайності, які ілюструють просторове розподілення вирощування кісточкових культур.</w:t>
      </w:r>
    </w:p>
    <w:p w14:paraId="667A022E" w14:textId="07D68C9B" w:rsidR="00DE55B1" w:rsidRPr="00A75817" w:rsidRDefault="00DE55B1" w:rsidP="00A75817">
      <w:pPr>
        <w:spacing w:after="0"/>
        <w:ind w:firstLine="851"/>
        <w:jc w:val="both"/>
        <w:rPr>
          <w:rFonts w:ascii="Times New Roman" w:hAnsi="Times New Roman"/>
          <w:sz w:val="28"/>
          <w:szCs w:val="28"/>
          <w:lang w:val="uk-UA"/>
        </w:rPr>
      </w:pPr>
      <w:r w:rsidRPr="00A75817">
        <w:rPr>
          <w:rFonts w:ascii="Times New Roman" w:hAnsi="Times New Roman"/>
          <w:sz w:val="28"/>
          <w:szCs w:val="28"/>
          <w:lang w:val="uk-UA"/>
        </w:rPr>
        <w:t>5. Визначити тенденції та аналіз динаміка врожайності культур на прикладі Луганської області за означений період.</w:t>
      </w:r>
    </w:p>
    <w:p w14:paraId="4CE9CD43" w14:textId="1FC274A6" w:rsidR="00DE55B1" w:rsidRPr="00A75817" w:rsidRDefault="00DE55B1" w:rsidP="00A75817">
      <w:pPr>
        <w:spacing w:after="0"/>
        <w:ind w:firstLine="851"/>
        <w:jc w:val="both"/>
        <w:rPr>
          <w:rFonts w:ascii="Times New Roman" w:hAnsi="Times New Roman"/>
          <w:sz w:val="28"/>
          <w:szCs w:val="28"/>
          <w:lang w:val="uk-UA"/>
        </w:rPr>
      </w:pPr>
      <w:r w:rsidRPr="00A75817">
        <w:rPr>
          <w:rFonts w:ascii="Times New Roman" w:hAnsi="Times New Roman"/>
          <w:sz w:val="28"/>
          <w:szCs w:val="28"/>
          <w:lang w:val="uk-UA"/>
        </w:rPr>
        <w:t>6. Охарактеризувати технологічні та цифрові інновації в галузі.</w:t>
      </w:r>
    </w:p>
    <w:p w14:paraId="65A98594" w14:textId="35FB64F9" w:rsidR="00B172E4" w:rsidRPr="00A75817" w:rsidRDefault="00BB5388" w:rsidP="00A75817">
      <w:pPr>
        <w:spacing w:after="0"/>
        <w:ind w:firstLine="851"/>
        <w:jc w:val="both"/>
        <w:rPr>
          <w:rFonts w:ascii="Times New Roman" w:hAnsi="Times New Roman"/>
          <w:color w:val="000000"/>
          <w:sz w:val="28"/>
          <w:szCs w:val="28"/>
          <w:lang w:val="uk-UA"/>
        </w:rPr>
      </w:pPr>
      <w:r w:rsidRPr="00A75817">
        <w:rPr>
          <w:rFonts w:ascii="Times New Roman" w:hAnsi="Times New Roman"/>
          <w:color w:val="000000"/>
          <w:sz w:val="28"/>
          <w:szCs w:val="28"/>
          <w:lang w:val="uk-UA"/>
        </w:rPr>
        <w:t>Методи дослідження: загальнонаукові (аналізу та синтезу), спеціальнонаукові методи картографії (картографічного моделювання, метод обробки даних ДЗЗ, геоінформаційний метод).</w:t>
      </w:r>
    </w:p>
    <w:p w14:paraId="1DE77631" w14:textId="085D70D0" w:rsidR="00236B6C" w:rsidRPr="00A75817" w:rsidRDefault="00236B6C" w:rsidP="00A75817">
      <w:pPr>
        <w:spacing w:after="0"/>
        <w:ind w:firstLine="851"/>
        <w:jc w:val="both"/>
        <w:rPr>
          <w:rFonts w:ascii="Times New Roman" w:hAnsi="Times New Roman"/>
          <w:color w:val="000000"/>
          <w:sz w:val="28"/>
          <w:szCs w:val="28"/>
          <w:lang/>
        </w:rPr>
      </w:pPr>
      <w:r w:rsidRPr="00A75817">
        <w:rPr>
          <w:rFonts w:ascii="Times New Roman" w:hAnsi="Times New Roman"/>
          <w:color w:val="000000"/>
          <w:sz w:val="28"/>
          <w:szCs w:val="28"/>
          <w:lang w:val="uk-UA"/>
        </w:rPr>
        <w:t>Робота складається з вступу, трьох розділів, висновку, списку використаних джерел (71 найменування), 19 рисунків, 7 таблиць.</w:t>
      </w:r>
    </w:p>
    <w:sectPr w:rsidR="00236B6C" w:rsidRPr="00A75817" w:rsidSect="00A75817">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6DA6"/>
    <w:multiLevelType w:val="hybridMultilevel"/>
    <w:tmpl w:val="3398CF66"/>
    <w:lvl w:ilvl="0" w:tplc="2C42405A">
      <w:start w:val="1"/>
      <w:numFmt w:val="decimal"/>
      <w:lvlText w:val="%1."/>
      <w:lvlJc w:val="left"/>
      <w:pPr>
        <w:ind w:left="795" w:hanging="360"/>
      </w:pPr>
      <w:rPr>
        <w:rFonts w:ascii="Times New Roman" w:hAnsi="Times New Roman" w:cs="Times New Roman" w:hint="default"/>
        <w:sz w:val="28"/>
        <w:szCs w:val="28"/>
      </w:rPr>
    </w:lvl>
    <w:lvl w:ilvl="1" w:tplc="20000019">
      <w:start w:val="1"/>
      <w:numFmt w:val="lowerLetter"/>
      <w:lvlText w:val="%2."/>
      <w:lvlJc w:val="left"/>
      <w:pPr>
        <w:ind w:left="1515" w:hanging="360"/>
      </w:pPr>
    </w:lvl>
    <w:lvl w:ilvl="2" w:tplc="2000001B">
      <w:start w:val="1"/>
      <w:numFmt w:val="lowerRoman"/>
      <w:lvlText w:val="%3."/>
      <w:lvlJc w:val="right"/>
      <w:pPr>
        <w:ind w:left="2235" w:hanging="180"/>
      </w:pPr>
    </w:lvl>
    <w:lvl w:ilvl="3" w:tplc="2000000F">
      <w:start w:val="1"/>
      <w:numFmt w:val="decimal"/>
      <w:lvlText w:val="%4."/>
      <w:lvlJc w:val="left"/>
      <w:pPr>
        <w:ind w:left="2955" w:hanging="360"/>
      </w:pPr>
    </w:lvl>
    <w:lvl w:ilvl="4" w:tplc="20000019">
      <w:start w:val="1"/>
      <w:numFmt w:val="lowerLetter"/>
      <w:lvlText w:val="%5."/>
      <w:lvlJc w:val="left"/>
      <w:pPr>
        <w:ind w:left="3675" w:hanging="360"/>
      </w:pPr>
    </w:lvl>
    <w:lvl w:ilvl="5" w:tplc="2000001B">
      <w:start w:val="1"/>
      <w:numFmt w:val="lowerRoman"/>
      <w:lvlText w:val="%6."/>
      <w:lvlJc w:val="right"/>
      <w:pPr>
        <w:ind w:left="4395" w:hanging="180"/>
      </w:pPr>
    </w:lvl>
    <w:lvl w:ilvl="6" w:tplc="2000000F">
      <w:start w:val="1"/>
      <w:numFmt w:val="decimal"/>
      <w:lvlText w:val="%7."/>
      <w:lvlJc w:val="left"/>
      <w:pPr>
        <w:ind w:left="5115" w:hanging="360"/>
      </w:pPr>
    </w:lvl>
    <w:lvl w:ilvl="7" w:tplc="20000019">
      <w:start w:val="1"/>
      <w:numFmt w:val="lowerLetter"/>
      <w:lvlText w:val="%8."/>
      <w:lvlJc w:val="left"/>
      <w:pPr>
        <w:ind w:left="5835" w:hanging="360"/>
      </w:pPr>
    </w:lvl>
    <w:lvl w:ilvl="8" w:tplc="2000001B">
      <w:start w:val="1"/>
      <w:numFmt w:val="lowerRoman"/>
      <w:lvlText w:val="%9."/>
      <w:lvlJc w:val="right"/>
      <w:pPr>
        <w:ind w:left="6555" w:hanging="180"/>
      </w:pPr>
    </w:lvl>
  </w:abstractNum>
  <w:abstractNum w:abstractNumId="1" w15:restartNumberingAfterBreak="0">
    <w:nsid w:val="68501B3D"/>
    <w:multiLevelType w:val="hybridMultilevel"/>
    <w:tmpl w:val="BE2C2B72"/>
    <w:lvl w:ilvl="0" w:tplc="25B2A118">
      <w:start w:val="1"/>
      <w:numFmt w:val="decimal"/>
      <w:lvlText w:val="%1)"/>
      <w:lvlJc w:val="left"/>
      <w:pPr>
        <w:ind w:left="1800" w:hanging="360"/>
      </w:pPr>
      <w:rPr>
        <w:rFonts w:ascii="Times New Roman" w:hAnsi="Times New Roman" w:hint="default"/>
        <w:color w:val="000000"/>
        <w:sz w:val="28"/>
        <w:u w:val="single"/>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 w15:restartNumberingAfterBreak="0">
    <w:nsid w:val="6D1E542E"/>
    <w:multiLevelType w:val="hybridMultilevel"/>
    <w:tmpl w:val="E850D100"/>
    <w:lvl w:ilvl="0" w:tplc="1CBA5A56">
      <w:start w:val="1"/>
      <w:numFmt w:val="decimal"/>
      <w:lvlText w:val="%1."/>
      <w:lvlJc w:val="left"/>
      <w:pPr>
        <w:ind w:left="870" w:hanging="360"/>
      </w:pPr>
      <w:rPr>
        <w:rFonts w:eastAsia="Calibri" w:hint="default"/>
      </w:rPr>
    </w:lvl>
    <w:lvl w:ilvl="1" w:tplc="20000019" w:tentative="1">
      <w:start w:val="1"/>
      <w:numFmt w:val="lowerLetter"/>
      <w:lvlText w:val="%2."/>
      <w:lvlJc w:val="left"/>
      <w:pPr>
        <w:ind w:left="1590" w:hanging="360"/>
      </w:pPr>
    </w:lvl>
    <w:lvl w:ilvl="2" w:tplc="2000001B" w:tentative="1">
      <w:start w:val="1"/>
      <w:numFmt w:val="lowerRoman"/>
      <w:lvlText w:val="%3."/>
      <w:lvlJc w:val="right"/>
      <w:pPr>
        <w:ind w:left="2310" w:hanging="180"/>
      </w:pPr>
    </w:lvl>
    <w:lvl w:ilvl="3" w:tplc="2000000F" w:tentative="1">
      <w:start w:val="1"/>
      <w:numFmt w:val="decimal"/>
      <w:lvlText w:val="%4."/>
      <w:lvlJc w:val="left"/>
      <w:pPr>
        <w:ind w:left="3030" w:hanging="360"/>
      </w:pPr>
    </w:lvl>
    <w:lvl w:ilvl="4" w:tplc="20000019" w:tentative="1">
      <w:start w:val="1"/>
      <w:numFmt w:val="lowerLetter"/>
      <w:lvlText w:val="%5."/>
      <w:lvlJc w:val="left"/>
      <w:pPr>
        <w:ind w:left="3750" w:hanging="360"/>
      </w:pPr>
    </w:lvl>
    <w:lvl w:ilvl="5" w:tplc="2000001B" w:tentative="1">
      <w:start w:val="1"/>
      <w:numFmt w:val="lowerRoman"/>
      <w:lvlText w:val="%6."/>
      <w:lvlJc w:val="right"/>
      <w:pPr>
        <w:ind w:left="4470" w:hanging="180"/>
      </w:pPr>
    </w:lvl>
    <w:lvl w:ilvl="6" w:tplc="2000000F" w:tentative="1">
      <w:start w:val="1"/>
      <w:numFmt w:val="decimal"/>
      <w:lvlText w:val="%7."/>
      <w:lvlJc w:val="left"/>
      <w:pPr>
        <w:ind w:left="5190" w:hanging="360"/>
      </w:pPr>
    </w:lvl>
    <w:lvl w:ilvl="7" w:tplc="20000019" w:tentative="1">
      <w:start w:val="1"/>
      <w:numFmt w:val="lowerLetter"/>
      <w:lvlText w:val="%8."/>
      <w:lvlJc w:val="left"/>
      <w:pPr>
        <w:ind w:left="5910" w:hanging="360"/>
      </w:pPr>
    </w:lvl>
    <w:lvl w:ilvl="8" w:tplc="2000001B" w:tentative="1">
      <w:start w:val="1"/>
      <w:numFmt w:val="lowerRoman"/>
      <w:lvlText w:val="%9."/>
      <w:lvlJc w:val="right"/>
      <w:pPr>
        <w:ind w:left="6630" w:hanging="180"/>
      </w:pPr>
    </w:lvl>
  </w:abstractNum>
  <w:num w:numId="1" w16cid:durableId="943993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2212534">
    <w:abstractNumId w:val="1"/>
  </w:num>
  <w:num w:numId="3" w16cid:durableId="185217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7BE"/>
    <w:rsid w:val="00236B6C"/>
    <w:rsid w:val="00537C94"/>
    <w:rsid w:val="006869DC"/>
    <w:rsid w:val="00A75817"/>
    <w:rsid w:val="00AA4D70"/>
    <w:rsid w:val="00AB0467"/>
    <w:rsid w:val="00B172E4"/>
    <w:rsid w:val="00BB5388"/>
    <w:rsid w:val="00DE55B1"/>
    <w:rsid w:val="00F317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EA09"/>
  <w15:chartTrackingRefBased/>
  <w15:docId w15:val="{FE56B457-F9BF-4B5C-BE2B-01C1C9BF5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467"/>
    <w:pPr>
      <w:spacing w:after="200" w:line="276" w:lineRule="auto"/>
    </w:pPr>
    <w:rPr>
      <w:rFonts w:ascii="Calibri" w:eastAsia="Calibri" w:hAnsi="Calibri" w:cs="Times New Roman"/>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uiPriority w:val="19"/>
    <w:qFormat/>
    <w:rsid w:val="00B172E4"/>
    <w:rPr>
      <w:i/>
      <w:iCs/>
      <w:color w:val="404040"/>
    </w:rPr>
  </w:style>
  <w:style w:type="paragraph" w:styleId="a4">
    <w:name w:val="No Spacing"/>
    <w:uiPriority w:val="1"/>
    <w:qFormat/>
    <w:rsid w:val="00B172E4"/>
    <w:pPr>
      <w:spacing w:after="0" w:line="240" w:lineRule="auto"/>
    </w:pPr>
    <w:rPr>
      <w:rFonts w:ascii="Calibri" w:eastAsia="Calibri" w:hAnsi="Calibri" w:cs="Times New Roman"/>
      <w:kern w:val="0"/>
      <w:lang w:val="ru-RU"/>
      <w14:ligatures w14:val="none"/>
    </w:rPr>
  </w:style>
  <w:style w:type="paragraph" w:styleId="a5">
    <w:name w:val="List Paragraph"/>
    <w:basedOn w:val="a"/>
    <w:uiPriority w:val="34"/>
    <w:qFormat/>
    <w:rsid w:val="00B172E4"/>
    <w:pPr>
      <w:spacing w:after="160" w:line="256" w:lineRule="auto"/>
      <w:ind w:left="720"/>
      <w:contextualSpacing/>
    </w:pPr>
    <w:rPr>
      <w:rFonts w:asciiTheme="minorHAnsi" w:eastAsiaTheme="minorHAnsi" w:hAnsiTheme="minorHAnsi" w:cstheme="minorBidi"/>
      <w:kern w:val="2"/>
      <w:lang/>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1187">
      <w:bodyDiv w:val="1"/>
      <w:marLeft w:val="0"/>
      <w:marRight w:val="0"/>
      <w:marTop w:val="0"/>
      <w:marBottom w:val="0"/>
      <w:divBdr>
        <w:top w:val="none" w:sz="0" w:space="0" w:color="auto"/>
        <w:left w:val="none" w:sz="0" w:space="0" w:color="auto"/>
        <w:bottom w:val="none" w:sz="0" w:space="0" w:color="auto"/>
        <w:right w:val="none" w:sz="0" w:space="0" w:color="auto"/>
      </w:divBdr>
    </w:div>
    <w:div w:id="266887659">
      <w:bodyDiv w:val="1"/>
      <w:marLeft w:val="0"/>
      <w:marRight w:val="0"/>
      <w:marTop w:val="0"/>
      <w:marBottom w:val="0"/>
      <w:divBdr>
        <w:top w:val="none" w:sz="0" w:space="0" w:color="auto"/>
        <w:left w:val="none" w:sz="0" w:space="0" w:color="auto"/>
        <w:bottom w:val="none" w:sz="0" w:space="0" w:color="auto"/>
        <w:right w:val="none" w:sz="0" w:space="0" w:color="auto"/>
      </w:divBdr>
    </w:div>
    <w:div w:id="389573239">
      <w:bodyDiv w:val="1"/>
      <w:marLeft w:val="0"/>
      <w:marRight w:val="0"/>
      <w:marTop w:val="0"/>
      <w:marBottom w:val="0"/>
      <w:divBdr>
        <w:top w:val="none" w:sz="0" w:space="0" w:color="auto"/>
        <w:left w:val="none" w:sz="0" w:space="0" w:color="auto"/>
        <w:bottom w:val="none" w:sz="0" w:space="0" w:color="auto"/>
        <w:right w:val="none" w:sz="0" w:space="0" w:color="auto"/>
      </w:divBdr>
    </w:div>
    <w:div w:id="1217426310">
      <w:bodyDiv w:val="1"/>
      <w:marLeft w:val="0"/>
      <w:marRight w:val="0"/>
      <w:marTop w:val="0"/>
      <w:marBottom w:val="0"/>
      <w:divBdr>
        <w:top w:val="none" w:sz="0" w:space="0" w:color="auto"/>
        <w:left w:val="none" w:sz="0" w:space="0" w:color="auto"/>
        <w:bottom w:val="none" w:sz="0" w:space="0" w:color="auto"/>
        <w:right w:val="none" w:sz="0" w:space="0" w:color="auto"/>
      </w:divBdr>
    </w:div>
    <w:div w:id="1229220280">
      <w:bodyDiv w:val="1"/>
      <w:marLeft w:val="0"/>
      <w:marRight w:val="0"/>
      <w:marTop w:val="0"/>
      <w:marBottom w:val="0"/>
      <w:divBdr>
        <w:top w:val="none" w:sz="0" w:space="0" w:color="auto"/>
        <w:left w:val="none" w:sz="0" w:space="0" w:color="auto"/>
        <w:bottom w:val="none" w:sz="0" w:space="0" w:color="auto"/>
        <w:right w:val="none" w:sz="0" w:space="0" w:color="auto"/>
      </w:divBdr>
    </w:div>
    <w:div w:id="1274938528">
      <w:bodyDiv w:val="1"/>
      <w:marLeft w:val="0"/>
      <w:marRight w:val="0"/>
      <w:marTop w:val="0"/>
      <w:marBottom w:val="0"/>
      <w:divBdr>
        <w:top w:val="none" w:sz="0" w:space="0" w:color="auto"/>
        <w:left w:val="none" w:sz="0" w:space="0" w:color="auto"/>
        <w:bottom w:val="none" w:sz="0" w:space="0" w:color="auto"/>
        <w:right w:val="none" w:sz="0" w:space="0" w:color="auto"/>
      </w:divBdr>
    </w:div>
    <w:div w:id="1483740111">
      <w:bodyDiv w:val="1"/>
      <w:marLeft w:val="0"/>
      <w:marRight w:val="0"/>
      <w:marTop w:val="0"/>
      <w:marBottom w:val="0"/>
      <w:divBdr>
        <w:top w:val="none" w:sz="0" w:space="0" w:color="auto"/>
        <w:left w:val="none" w:sz="0" w:space="0" w:color="auto"/>
        <w:bottom w:val="none" w:sz="0" w:space="0" w:color="auto"/>
        <w:right w:val="none" w:sz="0" w:space="0" w:color="auto"/>
      </w:divBdr>
    </w:div>
    <w:div w:id="1506673054">
      <w:bodyDiv w:val="1"/>
      <w:marLeft w:val="0"/>
      <w:marRight w:val="0"/>
      <w:marTop w:val="0"/>
      <w:marBottom w:val="0"/>
      <w:divBdr>
        <w:top w:val="none" w:sz="0" w:space="0" w:color="auto"/>
        <w:left w:val="none" w:sz="0" w:space="0" w:color="auto"/>
        <w:bottom w:val="none" w:sz="0" w:space="0" w:color="auto"/>
        <w:right w:val="none" w:sz="0" w:space="0" w:color="auto"/>
      </w:divBdr>
    </w:div>
    <w:div w:id="1703087248">
      <w:bodyDiv w:val="1"/>
      <w:marLeft w:val="0"/>
      <w:marRight w:val="0"/>
      <w:marTop w:val="0"/>
      <w:marBottom w:val="0"/>
      <w:divBdr>
        <w:top w:val="none" w:sz="0" w:space="0" w:color="auto"/>
        <w:left w:val="none" w:sz="0" w:space="0" w:color="auto"/>
        <w:bottom w:val="none" w:sz="0" w:space="0" w:color="auto"/>
        <w:right w:val="none" w:sz="0" w:space="0" w:color="auto"/>
      </w:divBdr>
    </w:div>
    <w:div w:id="1951424789">
      <w:bodyDiv w:val="1"/>
      <w:marLeft w:val="0"/>
      <w:marRight w:val="0"/>
      <w:marTop w:val="0"/>
      <w:marBottom w:val="0"/>
      <w:divBdr>
        <w:top w:val="none" w:sz="0" w:space="0" w:color="auto"/>
        <w:left w:val="none" w:sz="0" w:space="0" w:color="auto"/>
        <w:bottom w:val="none" w:sz="0" w:space="0" w:color="auto"/>
        <w:right w:val="none" w:sz="0" w:space="0" w:color="auto"/>
      </w:divBdr>
    </w:div>
    <w:div w:id="2036226113">
      <w:bodyDiv w:val="1"/>
      <w:marLeft w:val="0"/>
      <w:marRight w:val="0"/>
      <w:marTop w:val="0"/>
      <w:marBottom w:val="0"/>
      <w:divBdr>
        <w:top w:val="none" w:sz="0" w:space="0" w:color="auto"/>
        <w:left w:val="none" w:sz="0" w:space="0" w:color="auto"/>
        <w:bottom w:val="none" w:sz="0" w:space="0" w:color="auto"/>
        <w:right w:val="none" w:sz="0" w:space="0" w:color="auto"/>
      </w:divBdr>
    </w:div>
    <w:div w:id="205029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335</Words>
  <Characters>1913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Ашихин</dc:creator>
  <cp:keywords/>
  <dc:description/>
  <cp:lastModifiedBy>Борис Шулика</cp:lastModifiedBy>
  <cp:revision>6</cp:revision>
  <dcterms:created xsi:type="dcterms:W3CDTF">2023-12-11T10:35:00Z</dcterms:created>
  <dcterms:modified xsi:type="dcterms:W3CDTF">2023-12-12T21:49:00Z</dcterms:modified>
</cp:coreProperties>
</file>